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09" text:style-name="Internet_20_link" text:visited-style-name="Visited_20_Internet_20_Link">
              <text:span text:style-name="ListLabel_20_28">
                <text:span text:style-name="T8">1 VRAGEN van de ChristenUnie van de heer M. Verhoef en mevrouw J.M. Jongman- Mollema betreffende uitbreiding onderhoud basketbalveldjes.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09"/>
        VRAGEN van de ChristenUnie van de heer M. Verhoef en mevrouw J.M. Jongman- Mollema betreffende uitbreiding onderhoud basketbalveldjes.
        <text:bookmark-end text:name="92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van de heer M. Verhoef en mevrouw J.M. Jongman- Mollema betreffende uitbreiding onderhoud basketbalveldjes..pdf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van-de-heer-M-Verhoef-en-mevrouw-J-M-Jongman-Mollema-betreffende-uitbreiding-onderhoud-basketbalveld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3" meta:character-count="653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