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80" text:style-name="Internet_20_link" text:visited-style-name="Visited_20_Internet_20_Link">
              <text:span text:style-name="ListLabel_20_28">
                <text:span text:style-name="T8">1 VRAGEN van de ChristenUnie van mevrouw I.M. Jongman-Mollema en de heer M. Verhoef betreffende electrische taxi's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80"/>
        VRAGEN van de ChristenUnie van mevrouw I.M. Jongman-Mollema en de heer M. Verhoef betreffende electrische taxi's (met antwoorden college)
        <text:bookmark-end text:name="91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ChristenUnie van mevrouw I.M. Jongman-Mollema en de heer M. Verhoef betreffende electrische taxi's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24,94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hristenUnie-van-mevrouw-I-M-Jongman-Mollema-en-de-heer-M-Verhoef-betreffende-electrische-taxi-s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62" meta:non-whitespace-character-count="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