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1" text:style-name="Internet_20_link" text:visited-style-name="Visited_20_Internet_20_Link">
              <text:span text:style-name="ListLabel_20_28">
                <text:span text:style-name="T8">1 VRAGEN van de PvdA van mevrouw E. van Lente en de heer J. Spakman betreffende de bereikbaarheid Stad en ruimtelijke inpassing Zuidelijke Ringweg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1"/>
        VRAGEN van de PvdA van mevrouw E. van Lente en de heer J. Spakman betreffende de bereikbaarheid Stad en ruimtelijke inpassing Zuidelijke Ringweg
        <text:bookmark-end text:name="2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de heer J. Spakman betreffende de bereikbaarheid Stad en ruimtelijke inpassing Zuidelijke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de-heer-J-Spakman-betreffende-de-bereikbaarheid-Stad-en-ruimtelijke-inpassing-Zuidelijke-Ring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de heer J. Spakman betreffende de bereikbaarheid Stad en ruimtelijke inpassing Zuidelijke Ringweg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de-heer-J-Spakman-betreffende-de-bereikbaarheid-Stad-en-ruimtelijke-inpassing-Zuidelijke-Ringwe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8" meta:character-count="872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