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24" text:style-name="Internet_20_link" text:visited-style-name="Visited_20_Internet_20_Link">
              <text:span text:style-name="ListLabel_20_28">
                <text:span text:style-name="T8">
                  1 VRAGEN van de PvdD van de heer G.J. Kelder en van GroenLinks 
                  <text:s/>
                  (met antwoorden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24"/>
        VRAGEN van de PvdD van de heer G.J. Kelder en van GroenLinks 
        <text:s/>
        (met antwoorden college)
        <text:bookmark-end text:name="86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PvdD van de heer G.J. Kelder en van GroenLinks 
              <text:s/>
             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D-van-de-heer-G-J-Kelder-en-van-GroenLinks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09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