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10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SP betreffende de voortgang plannen Floreshuis.(met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10"/>
      <w:r w:rsidRPr="00A448AC">
        <w:rPr>
          <w:rFonts w:ascii="Arial" w:hAnsi="Arial" w:cs="Arial"/>
          <w:b/>
          <w:bCs/>
          <w:color w:val="303F4C"/>
          <w:lang w:val="en-US"/>
        </w:rPr>
        <w:t>VRAGEN van de SP betreffende de voortgang plannen Floreshuis.(met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betreffende de voortgang plannen Floreshuis.(met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P-betreffende-de-voortgang-plannen-Floreshuis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