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E. Eikenaar Wilt betreffende beheer van gemeentegrond door woningcorporaties.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4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E. Eikenaar Wilt betreffende beheer van gemeentegrond door woningcorporaties.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E. Eikenaar Wilt betreffende beheer van gemeentegrond door woningcorporaties..pdf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E-Eikenaar-Wilt-betreffende-beheer-van-gemeentegrond-door-woningcorpor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