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15" text:style-name="Internet_20_link" text:visited-style-name="Visited_20_Internet_20_Link">
              <text:span text:style-name="ListLabel_20_28">
                <text:span text:style-name="T8">1 VRAGEN van de SP van mevrouw C. van Dijk betreffende noodopvang gezinnen in crisissituaties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15"/>
        VRAGEN van de SP van mevrouw C. van Dijk betreffende noodopvang gezinnen in crisissituaties
        <text:bookmark-end text:name="29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C. van Dijk betreffende noodopvang gezinnen in crisissituaties.pdf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C-van-Dijk-betreffende-noodopvang-gezinnen-in-crisissitu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SP van mevrouw C. van Dijk betreffende noodopvang gezinnen in crisissituaties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P-van-mevrouw-C-van-Dijk-betreffende-noodopvang-gezinnen-in-crisissituatie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2" meta:character-count="661" meta:non-whitespace-character-count="5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