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94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J. Bolhuis betreffende zwerfauto's (met antwoorden college 27 juli)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94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J. Bolhuis betreffende zwerfauto's (met antwoorden college 27 juli)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J. Bolhuis betreffende zwerfauto's (met antwoorden college 27 juli).pdf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J-Bolhuis-betreffende-zwerfauto-s-met-antwoorden-college-27-jul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