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16" text:style-name="Internet_20_link" text:visited-style-name="Visited_20_Internet_20_Link">
              <text:span text:style-name="ListLabel_20_28">
                <text:span text:style-name="T8">1 VRAGEN van de Stadspartij van mevrouw A. Riemersma betreffende de schijnveiligheid van studentenpanden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16"/>
        VRAGEN van de Stadspartij van mevrouw A. Riemersma betreffende de schijnveiligheid van studentenpanden
        <text:bookmark-end text:name="29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mevrouw A. Riemersma betreffende de schijnveiligheid van studentenpanden.pdf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mevrouw-A-Riemersma-betreffende-de-schijnveiligheid-van-studentenpan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van mevrouw A. Riemersma betreffende de schijnveiligheid van studentenpanden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van-mevrouw-A-Riemersma-betreffende-de-schijnveiligheid-van-studentenpand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8" meta:character-count="704" meta:non-whitespace-character-count="6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