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79" text:style-name="Internet_20_link" text:visited-style-name="Visited_20_Internet_20_Link">
              <text:span text:style-name="ListLabel_20_28">
                <text:span text:style-name="T8">1 VRAGEN van de VVD van de heer J.M. van Keulen en de heer A. Rutte betreffende Groninger Kredietbank.(met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79"/>
        VRAGEN van de VVD van de heer J.M. van Keulen en de heer A. Rutte betreffende Groninger Kredietbank.(met antwoorden college)
        <text:bookmark-end text:name="91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de heer J.M. van Keulen en de heer A. Rutte betreffende Groninger Kredietbank.(met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de-heer-J-M-van-Keulen-en-de-heer-A-Rutte-betreffende-Groninger-Kredietbank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9" meta:character-count="623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