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12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betreffende straatroven omgeving spoor van en naar Noorderstation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12"/>
      <w:r w:rsidRPr="00A448AC">
        <w:rPr>
          <w:rFonts w:ascii="Arial" w:hAnsi="Arial" w:cs="Arial"/>
          <w:b/>
          <w:bCs/>
          <w:color w:val="303F4C"/>
          <w:lang w:val="en-US"/>
        </w:rPr>
        <w:t>VRAGEN van het CDA betreffende straatroven omgeving spoor van en naar Noorderstation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betreffende straatroven omgeving spoor van en naar Noorderstation.pdf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betreffende-straatroven-omgeving-spoor-van-en-naar-Noorderstati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