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01:08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80" text:style-name="Internet_20_link" text:visited-style-name="Visited_20_Internet_20_Link">
              <text:span text:style-name="ListLabel_20_28">
                <text:span text:style-name="T8">1 VRAGEN van het CDA van mevrouw A.K. Kuik en de SP van mevrouw H. Rademaker betreffende verloskundigeauto op de busbaan.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80"/>
        VRAGEN van het CDA van mevrouw A.K. Kuik en de SP van mevrouw H. Rademaker betreffende verloskundigeauto op de busbaan.
        <text:bookmark-end text:name="92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van mevrouw A.K. Kuik en de SP van mevrouw H. Rademaker betreffende verloskundigeauto op de busbaan..pdf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van-mevrouw-A-K-Kuik-en-de-SP-van-mevrouw-H-Rademaker-betreffende-verloskundigeauto-op-de-busb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het CDA van mevrouw A.K. Kuik en de SP van mevrouw H. Rademaker betreffende verloskundigeauto op de busbaan.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18,14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het-CDA-van-mevrouw-A-K-Kuik-en-de-SP-van-mevrouw-H-Rademaker-betreffende-verloskundigeauto-op-de-busbaa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26" meta:character-count="771" meta:non-whitespace-character-count="6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