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186" text:style-name="Internet_20_link" text:visited-style-name="Visited_20_Internet_20_Link">
              <text:span text:style-name="ListLabel_20_28">
                <text:span text:style-name="T8">1 Vragen Auto te water aan Ketwich Verschuurlaan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186"/>
        Vragen Auto te water aan Ketwich Verschuurlaan
        <text:bookmark-end text:name="51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Auto te water aan Ketwich Verschuurlaan.pdf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6,17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Auto-te-water-aan-Ketwich-Verschuurlaa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Auto te water aan Ketwich Verschuurlaan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134,15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Auto-te-water-aan-Ketwich-Verschuurlaan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80" meta:non-whitespace-character-count="43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1473193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1473193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