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41" text:style-name="Internet_20_link" text:visited-style-name="Visited_20_Internet_20_Link">
              <text:span text:style-name="ListLabel_20_28">
                <text:span text:style-name="T8">1 Vragen GroenLinks over aanleg faunatunnel bij Stadspark (vragenuur)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41"/>
        Vragen GroenLinks over aanleg faunatunnel bij Stadspark (vragenuur)
        <text:bookmark-end text:name="106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GroenLinks over aanleg faunatunnel bij Stadspark (vragenuur).pdf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132,58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GroenLinks-over-aanleg-faunatunnel-bij-Stadspar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53" meta:non-whitespace-character-count="4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