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36" text:style-name="Internet_20_link" text:visited-style-name="Visited_20_Internet_20_Link">
              <text:span text:style-name="ListLabel_20_28">
                <text:span text:style-name="T8">1 Vragen SP garantiebanen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36"/>
        Vragen SP garantiebanen
        <text:bookmark-end text:name="52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garantiebanen.pdf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garantieba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SP garantiebanen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garantieban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388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