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00:18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97" text:style-name="Internet_20_link" text:visited-style-name="Visited_20_Internet_20_Link">
              <text:span text:style-name="ListLabel_20_28">
                <text:span text:style-name="T8">1 Vragen SP over Wet op de Uitgebreide Identificatieplicht.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97"/>
        Vragen SP over Wet op de Uitgebreide Identificatieplicht.
        <text:bookmark-end text:name="104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Wet op de Uitgebreide Identificatieplicht..pdf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55,99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over-Wet-op-de-Uitgebreide-Identificatiepli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22" meta:non-whitespace-character-count="3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