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7" text:style-name="Internet_20_link" text:visited-style-name="Visited_20_Internet_20_Link">
              <text:span text:style-name="ListLabel_20_28">
                <text:span text:style-name="T8">1 Vragen SP over openbaarheid vergaderingen welstandscommissie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7"/>
        Vragen SP over openbaarheid vergaderingen welstandscommissie (met antwoord college)
        <text:bookmark-end text:name="107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openbaarheid vergaderingen welstandscommissie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openbaarheid-vergaderingen-welstandscommissi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01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