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54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subsidie project 'Weekje Weg'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54"/>
      <w:r w:rsidRPr="00A448AC">
        <w:rPr>
          <w:rFonts w:ascii="Arial" w:hAnsi="Arial" w:cs="Arial"/>
          <w:b/>
          <w:bCs/>
          <w:color w:val="303F4C"/>
          <w:lang w:val="en-US"/>
        </w:rPr>
        <w:t>Vragen SP over subsidie project 'Weekje Weg'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subsidie project 'Weekje Weg'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subsidie-project-Weekje-Weg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