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3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rond Sint Maarten (mondelinge vragen/vragenuurtje)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3"/>
      <w:r w:rsidRPr="00A448AC">
        <w:rPr>
          <w:rFonts w:ascii="Arial" w:hAnsi="Arial" w:cs="Arial"/>
          <w:b/>
          <w:bCs/>
          <w:color w:val="303F4C"/>
          <w:lang w:val="en-US"/>
        </w:rPr>
        <w:t>Vragen Stadspartij rond Sint Maarten (mondelinge vragen/vragenuurtje)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rond Sint Maarten (mondelinge vragen/vragenuurtje).pdf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uurtj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