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6" w:history="1">
        <w:r>
          <w:rPr>
            <w:rFonts w:ascii="Arial" w:hAnsi="Arial" w:eastAsia="Arial" w:cs="Arial"/>
            <w:color w:val="155CAA"/>
            <w:u w:val="single"/>
          </w:rPr>
          <w:t xml:space="preserve">1 Vragen Student &amp;amp; Stad inzake KEI-activiteiten in De Oosterpoort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6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KEI-activiteiten in De Oosterpoort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KEI-activiteiten in De Oosterpoort.pdf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udent-Stad-inzake-KEI-activiteiten-in-De-Ooster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