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4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Groningen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26-11-2025 16:16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Schriftelijke vragen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10848" text:style-name="Internet_20_link" text:visited-style-name="Visited_20_Internet_20_Link">
              <text:span text:style-name="ListLabel_20_28">
                <text:span text:style-name="T8">1 Vragen VVD over bouwvergunning tijdelijk plaatsen vlaggenmast (met antwoord college)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10848"/>
        Vragen VVD over bouwvergunning tijdelijk plaatsen vlaggenmast (met antwoord college)
        <text:bookmark-end text:name="10848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01-01-2004 00:00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-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Vragen VVD over bouwvergunning tijdelijk plaatsen vlaggenmast (met antwoord college).pdf
              <text:span text:style-name="T3"/>
            </text:p>
            <text:p text:style-name="P7"/>
          </table:table-cell>
          <table:table-cell table:style-name="Table4.A2" office:value-type="string">
            <text:p text:style-name="P8">01-01-2004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72,17 KB</text:p>
          </table:table-cell>
          <table:table-cell table:style-name="Table4.A2" office:value-type="string">
            <text:p text:style-name="P33">
              <text:a xlink:type="simple" xlink:href="https://gemeenteraad.groningen.nl//Documenten/Vraag-aan-het-college/Vragen-VVD-over-bouwvergunning-tijdelijk-plaatsen-vlaggenmast-met-antwoord-college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4" meta:image-count="5" meta:object-count="0" meta:page-count="1" meta:paragraph-count="27" meta:word-count="69" meta:character-count="503" meta:non-whitespace-character-count="46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255791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255791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