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00" text:style-name="Internet_20_link" text:visited-style-name="Visited_20_Internet_20_Link">
              <text:span text:style-name="ListLabel_20_28">
                <text:span text:style-name="T8">1 Vragen van CDA betreffende problemen omtrent het onderhoud van het Sportpark Hoogkerk.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00"/>
        Vragen van CDA betreffende problemen omtrent het onderhoud van het Sportpark Hoogkerk.
        <text:bookmark-end text:name="74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CDA betreffende problemen omtrent het onderhoud van het Sportpark Hoogkerk..pdf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CDA-betreffende-problemen-omtrent-het-onderhoud-van-het-Sportpark-Hoog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09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