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40" text:style-name="Internet_20_link" text:visited-style-name="Visited_20_Internet_20_Link">
              <text:span text:style-name="ListLabel_20_28">
                <text:span text:style-name="T8">
                  1 Vragen van 
                  <text:s/>
                  GroenLinks van mevrouw L.I. van der Vegt betreffende uitsel KNAU-keuring atletiekaccommodatie Stadspark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40"/>
        Vragen van 
        <text:s/>
        GroenLinks van mevrouw L.I. van der Vegt betreffende uitsel KNAU-keuring atletiekaccommodatie Stadspark
        <text:bookmark-end text:name="92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
              <text:s/>
              GroenLinks van mevrouw L.I. van der Vegt betreffende uitsel KNAU-keuring atletiekaccommodatie Stadspark.pdf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mevrouw-L-I-van-der-Vegt-betreffende-uitsel-KNAU-keuring-atletiekaccommodatie-Stads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95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