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 en de PvdA  betreffende problematiek Noorderhaven.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8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 en de PvdA  betreffende problematiek Noorderhaven.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 en de PvdA  betreffende problematiek Noorderhaven..pdf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en-de-PvdA-betreffende-problematiek-Noorder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