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44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mw. E. van Lente en mw. C.E. Bloemhoff over detailhandel Gelkingestraat met antwoord college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44"/>
      <w:r w:rsidRPr="00A448AC">
        <w:rPr>
          <w:rFonts w:ascii="Arial" w:hAnsi="Arial" w:cs="Arial"/>
          <w:b/>
          <w:bCs/>
          <w:color w:val="303F4C"/>
          <w:lang w:val="en-US"/>
        </w:rPr>
        <w:t>Vragen van de PvdA mw. E. van Lente en mw. C.E. Bloemhoff over detailhandel Gelkingestraat met antwoord 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mw. E. van Lente en mw. C.E. Bloemhoff over detailhandel Gelkingestraat met antwoord college.pdf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mw-E-van-Lente-en-mw-C-E-Bloemhoff-over-detailhandel-Gelkingestraat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