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46" text:style-name="Internet_20_link" text:visited-style-name="Visited_20_Internet_20_Link">
              <text:span text:style-name="ListLabel_20_28">
                <text:span text:style-name="T8">1 Vragen van de SP betreffende een balansventilatie woningcomplex Akkerstraat Woningstichting IN.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6"/>
        Vragen van de SP betreffende een balansventilatie woningcomplex Akkerstraat Woningstichting IN.
        <text:bookmark-end text:name="74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een balansventilatie woningcomplex Akkerstraat Woningstichting IN..pdf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een-balansventilatie-woningcomplex-Akkerstraat-Woningstichting-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3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