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Vogelaar wijken.(met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8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Vogelaar wijken.(met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Vogelaar wijken.(met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betreffende-Vogelaar-wijk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