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betreffende bijstelling woningbouw/regiovisie.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3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bijstelling woningbouw/regiovisie.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bijstelling woningbouw/regiovisie..pdf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regio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