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14:19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90" text:style-name="Internet_20_link" text:visited-style-name="Visited_20_Internet_20_Link">
              <text:span text:style-name="ListLabel_20_28">
                <text:span text:style-name="T8">
                  1 Vrageninzake 
                  <text:s/>
                  Fietsveiligheid Korreweg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90"/>
        Vrageninzake 
        <text:s/>
        Fietsveiligheid Korreweg
        <text:bookmark-end text:name="419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Vrageninzake 
              <text:s/>
              Fietsveiligheid Korreweg.pdf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38,59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inzake-Fietsveiligheid-Korrewe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Vrageninzake 
              <text:s/>
              Fietsveiligheid Korreweg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1,27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inzake-Fietsveiligheid-Korreweg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58" meta:character-count="447" meta:non-whitespace-character-count="4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1671743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1671743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