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6" text:style-name="Internet_20_link" text:visited-style-name="Visited_20_Internet_20_Link">
              <text:span text:style-name="ListLabel_20_28">
                <text:span text:style-name="T8">1 ombouw van de Zuidelijke Ringweg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6"/>
        ombouw van de Zuidelijke Ringweg
        <text:bookmark-end text:name="11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Ombouw van de Zuidelijke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mbouw-van-de-Zuidelijke-Ringwe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PvdD, SP, D66 ex art 38 RvO over ombouw van de Zuidelijke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SP-D66-ex-art-38-RvO-over-ombouw-van-de-Zuidelijke-Ring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468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