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38" text:style-name="Internet_20_link" text:visited-style-name="Visited_20_Internet_20_Link">
              <text:span text:style-name="ListLabel_20_28">
                <text:span text:style-name="T8">1 thuiszitters RENN4 onderwijs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38"/>
        thuiszitters RENN4 onderwijs
        <text:bookmark-end text:name="62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thuiszitters RENN4 onderwijs.pdf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thuiszitters-RENN4-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thuiszitters RENN4 onderwijs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475,32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thuiszitters-RENN4-onderwij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09" meta:non-whitespace-character-count="3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