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07:39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241" text:style-name="Internet_20_link" text:visited-style-name="Visited_20_Internet_20_Link">
              <text:span text:style-name="ListLabel_20_28">
                <text:span text:style-name="T8">1 vragen GroenLinks ecologisch beheer heemtuin stadspark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241"/>
        vragen GroenLinks ecologisch beheer heemtuin stadspark
        <text:bookmark-end text:name="524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GroenLinks ecologisch beheer heemtuin stadspark.pdf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295,10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GroenLinks-ecologisch-beheer-heemtuin-stads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GroenLinks ecologisch beheer heemtuin stadspark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145,52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GroenLinks-ecologisch-beheer-heemtuin-stadspark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0" meta:character-count="514" meta:non-whitespace-character-count="4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361003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361003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