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10:38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00" text:style-name="Internet_20_link" text:visited-style-name="Visited_20_Internet_20_Link">
              <text:span text:style-name="ListLabel_20_28">
                <text:span text:style-name="T8">1 vragen WMO adviesstructuur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00"/>
        vragen WMO adviesstructuur
        <text:bookmark-end text:name="520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WMO adviesstructuur.pdf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265,42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WMO-adviesstruct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WMO adviesstructuur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423,20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WMO-adviesstructuur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8" meta:character-count="402" meta:non-whitespace-character-count="3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881715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881715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