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06:12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02" text:style-name="Internet_20_link" text:visited-style-name="Visited_20_Internet_20_Link">
              <text:span text:style-name="ListLabel_20_28">
                <text:span text:style-name="T8">1 vragen bomenkap P+R Reitdiep en Paddepoel-Zuid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02"/>
        vragen bomenkap P+R Reitdiep en Paddepoel-Zuid
        <text:bookmark-end text:name="6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bomenkap P+R Reitdiep en Paddepoel-Zuid.pdf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bomenkap-P-R-Reitdiep-en-Paddepoel-Zu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bomenkap P+R Reitdiep en Paddepoel-Zuid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658,91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bomenkap-P-R-Reitdiep-en-Paddepoel-Zuid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81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