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2020-04-15 Verslag 16.00 uur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930,07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0-04-15-Verslag-16-00-uur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2020-04-08 Verslag Vragenuur 16.30 uur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207,51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0-04-08-Verslag-Vragenuur-16-30-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64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