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21:34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Politiek Vragenuur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25-01-2023, verslag poltieke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62,03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3/25-januari/15:30/25-01-2023-verslag-poltieke-woensdag-15-30-uur-Politiek-vragenuur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18-01-2023, verslag politiek vragenuur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18-01-2023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41,31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3/18-januari/15:30/18-01-2023-verslag-politiek-vragenuur-15-30-uur-Politiek-vragen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11-01-2023, verslag politiek vragenuur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11-01-2023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32,68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3/11-januari/15:30/11-01-2023-verslag-politiek-vragenuur-15-30-uur-Politiek-vragenuu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5" meta:character-count="424" meta:non-whitespace-character-count="3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2024392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2024392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