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19-07-2023,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9-juli/14:00/19-07-2023-verslag-politieke-woensdag-14-0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12-07-2023,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2-juli/15:30/12-07-2023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05-07-2023, verslag politieke woensdag 14.30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5-juli/14:30/05-07-2023-verslag-politieke-woensdag-14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2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