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23-10-2024,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3-oktober/15:30/23-10-2024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16-10-2024,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6-oktober/09:30/Politiek-vragenuur-en-mededelingen-college/16-10-2024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09-10-2024,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9-oktober/15:30/09-10-2024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7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