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26-02-2025,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26-februari/15:30/26-02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12-02-2025,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2-februari/10:00/12-02-2025-verslag-politieke-woensdag-15-3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05-02-2025,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februari/15:30/05-02-2025-verslag-politieke-woensdag-15-30-uur-Politiek-vragen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8" meta:non-whitespace-character-count="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