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25-06-2025,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5-juni/15:30/25-06-2025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18-06-2025,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8-juni/15:30/18-06-2025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11-06-2025,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1-juni/15:30/11-06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04-06-2025,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4-juni/15:30/04-06-2025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