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17-07-2024,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651,24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7-juli/15:00/17-07-2024-verslag-gemeenteraad-15-0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17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7-juli/15:00/Besluitenlijst-raad-17-jul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10-07-2024, verslag gemeenteraad 14.30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432,51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0-juli/14:30/10-07-2024-verslag-gemeenteraad-14-30-uur-Raadsvergade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 10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0-juli/14:30/Besluitenlijst-raad-10-juli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33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