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30-06-2025, verslag gemeenteraad 17.00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108,77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30-juni/17:00/30-06-2025-verslag-gemeenteraad-17-0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04-06-2025,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392,39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4-juni/16:30/04-06-2025-verslag-gemeenteraad-16-3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4-juni/16:30/Besluitenlijst-Raad-4-jun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69" meta:non-whitespace-character-count="3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